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95" w:rsidRPr="00F13FF1" w:rsidRDefault="00F10C95" w:rsidP="00F13FF1">
      <w:pPr>
        <w:widowControl/>
        <w:spacing w:line="360" w:lineRule="auto"/>
        <w:jc w:val="center"/>
        <w:rPr>
          <w:rStyle w:val="a3"/>
          <w:rFonts w:ascii="黑体" w:eastAsia="黑体" w:hAnsi="黑体"/>
          <w:sz w:val="30"/>
          <w:szCs w:val="30"/>
        </w:rPr>
      </w:pPr>
      <w:r w:rsidRPr="00F13FF1">
        <w:rPr>
          <w:rStyle w:val="a3"/>
          <w:rFonts w:ascii="黑体" w:eastAsia="黑体" w:hAnsi="黑体" w:hint="eastAsia"/>
          <w:sz w:val="30"/>
          <w:szCs w:val="30"/>
        </w:rPr>
        <w:t>实验三</w:t>
      </w:r>
      <w:r w:rsidRPr="00F13FF1">
        <w:rPr>
          <w:rStyle w:val="a3"/>
          <w:rFonts w:ascii="黑体" w:eastAsia="黑体" w:hAnsi="黑体"/>
          <w:sz w:val="30"/>
          <w:szCs w:val="30"/>
        </w:rPr>
        <w:t xml:space="preserve">  </w:t>
      </w:r>
      <w:r w:rsidRPr="00F13FF1">
        <w:rPr>
          <w:rStyle w:val="a3"/>
          <w:rFonts w:ascii="黑体" w:eastAsia="黑体" w:hAnsi="黑体" w:hint="eastAsia"/>
          <w:sz w:val="30"/>
          <w:szCs w:val="30"/>
        </w:rPr>
        <w:t>愈伤组织的诱导</w:t>
      </w:r>
    </w:p>
    <w:p w:rsidR="00F10C95" w:rsidRPr="00F13FF1" w:rsidRDefault="00F10C95" w:rsidP="00F13FF1">
      <w:pPr>
        <w:widowControl/>
        <w:spacing w:line="360" w:lineRule="auto"/>
        <w:jc w:val="center"/>
        <w:rPr>
          <w:rStyle w:val="a3"/>
          <w:rFonts w:ascii="黑体" w:eastAsia="黑体" w:hAnsi="黑体"/>
          <w:sz w:val="24"/>
          <w:szCs w:val="24"/>
        </w:rPr>
      </w:pPr>
    </w:p>
    <w:p w:rsidR="00F10C95" w:rsidRPr="00F13FF1" w:rsidRDefault="00F13FF1" w:rsidP="00F13FF1">
      <w:pPr>
        <w:widowControl/>
        <w:spacing w:line="360" w:lineRule="auto"/>
        <w:rPr>
          <w:rFonts w:ascii="黑体" w:eastAsia="黑体" w:hAnsi="黑体"/>
          <w:b/>
          <w:kern w:val="0"/>
          <w:sz w:val="28"/>
          <w:szCs w:val="28"/>
        </w:rPr>
      </w:pPr>
      <w:r w:rsidRPr="00F13FF1">
        <w:rPr>
          <w:rFonts w:ascii="黑体" w:eastAsia="黑体" w:hAnsi="黑体" w:hint="eastAsia"/>
          <w:b/>
          <w:kern w:val="0"/>
          <w:sz w:val="28"/>
          <w:szCs w:val="28"/>
        </w:rPr>
        <w:t>一、</w:t>
      </w:r>
      <w:r w:rsidR="00F10C95" w:rsidRPr="00F13FF1">
        <w:rPr>
          <w:rFonts w:ascii="黑体" w:eastAsia="黑体" w:hAnsi="黑体" w:hint="eastAsia"/>
          <w:b/>
          <w:kern w:val="0"/>
          <w:sz w:val="28"/>
          <w:szCs w:val="28"/>
        </w:rPr>
        <w:t>实验目的</w:t>
      </w:r>
    </w:p>
    <w:p w:rsidR="00F10C95" w:rsidRPr="00F13FF1" w:rsidRDefault="00F10C95" w:rsidP="00F13FF1">
      <w:pPr>
        <w:widowControl/>
        <w:spacing w:line="360" w:lineRule="auto"/>
        <w:rPr>
          <w:rFonts w:ascii="黑体" w:eastAsia="黑体" w:hAnsi="黑体"/>
          <w:kern w:val="0"/>
          <w:sz w:val="24"/>
          <w:szCs w:val="24"/>
        </w:rPr>
      </w:pPr>
      <w:r w:rsidRPr="00F13FF1">
        <w:rPr>
          <w:rFonts w:ascii="黑体" w:eastAsia="黑体" w:hAnsi="黑体" w:hint="eastAsia"/>
          <w:kern w:val="0"/>
          <w:sz w:val="24"/>
          <w:szCs w:val="24"/>
        </w:rPr>
        <w:t>巩固无菌操作技术；掌握愈伤组织的诱导培养方法；了解愈伤组织的形态特征。</w:t>
      </w:r>
    </w:p>
    <w:p w:rsidR="00F10C95" w:rsidRPr="00F13FF1" w:rsidRDefault="00F13FF1" w:rsidP="00F13FF1">
      <w:pPr>
        <w:widowControl/>
        <w:spacing w:line="360" w:lineRule="auto"/>
        <w:rPr>
          <w:rFonts w:ascii="黑体" w:eastAsia="黑体" w:hAnsi="黑体"/>
          <w:b/>
          <w:kern w:val="0"/>
          <w:sz w:val="28"/>
          <w:szCs w:val="28"/>
        </w:rPr>
      </w:pPr>
      <w:r>
        <w:rPr>
          <w:rFonts w:ascii="黑体" w:eastAsia="黑体" w:hAnsi="黑体" w:hint="eastAsia"/>
          <w:b/>
          <w:kern w:val="0"/>
          <w:sz w:val="28"/>
          <w:szCs w:val="28"/>
        </w:rPr>
        <w:t>二、</w:t>
      </w:r>
      <w:r w:rsidR="00F10C95" w:rsidRPr="00F13FF1">
        <w:rPr>
          <w:rFonts w:ascii="黑体" w:eastAsia="黑体" w:hAnsi="黑体" w:hint="eastAsia"/>
          <w:b/>
          <w:kern w:val="0"/>
          <w:sz w:val="28"/>
          <w:szCs w:val="28"/>
        </w:rPr>
        <w:t>实验原理</w:t>
      </w:r>
    </w:p>
    <w:p w:rsidR="00F10C95" w:rsidRPr="00F13FF1" w:rsidRDefault="00F10C95" w:rsidP="00F13FF1">
      <w:pPr>
        <w:widowControl/>
        <w:spacing w:line="360" w:lineRule="auto"/>
        <w:rPr>
          <w:rFonts w:ascii="黑体" w:eastAsia="黑体" w:hAnsi="黑体"/>
          <w:kern w:val="0"/>
          <w:sz w:val="24"/>
          <w:szCs w:val="24"/>
        </w:rPr>
      </w:pPr>
      <w:r w:rsidRPr="00F13FF1">
        <w:rPr>
          <w:rFonts w:ascii="黑体" w:eastAsia="黑体" w:hAnsi="黑体" w:hint="eastAsia"/>
          <w:kern w:val="0"/>
          <w:sz w:val="24"/>
          <w:szCs w:val="24"/>
        </w:rPr>
        <w:t>在适宜的离体培养条件下，已经分化的外植体细胞会发生脱分化而恢复其分裂能力，形成无序生长的薄壁细胞团，即愈伤组织。培养基中的激素配比是影响愈伤形成的关键因素。</w:t>
      </w:r>
    </w:p>
    <w:p w:rsidR="00F10C95" w:rsidRPr="00F13FF1" w:rsidRDefault="00F13FF1" w:rsidP="00F13FF1">
      <w:pPr>
        <w:widowControl/>
        <w:spacing w:line="360" w:lineRule="auto"/>
        <w:rPr>
          <w:rFonts w:ascii="黑体" w:eastAsia="黑体" w:hAnsi="黑体"/>
          <w:b/>
          <w:kern w:val="0"/>
          <w:sz w:val="28"/>
          <w:szCs w:val="28"/>
        </w:rPr>
      </w:pPr>
      <w:r>
        <w:rPr>
          <w:rFonts w:ascii="黑体" w:eastAsia="黑体" w:hAnsi="黑体" w:hint="eastAsia"/>
          <w:b/>
          <w:kern w:val="0"/>
          <w:sz w:val="28"/>
          <w:szCs w:val="28"/>
        </w:rPr>
        <w:t>三、</w:t>
      </w:r>
      <w:r w:rsidR="00F10C95" w:rsidRPr="00F13FF1">
        <w:rPr>
          <w:rFonts w:ascii="黑体" w:eastAsia="黑体" w:hAnsi="黑体" w:hint="eastAsia"/>
          <w:b/>
          <w:kern w:val="0"/>
          <w:sz w:val="28"/>
          <w:szCs w:val="28"/>
        </w:rPr>
        <w:t>实验材料、仪器及用品</w:t>
      </w:r>
    </w:p>
    <w:p w:rsidR="00F10C95" w:rsidRPr="00F13FF1" w:rsidRDefault="00F10C95" w:rsidP="00F13FF1">
      <w:pPr>
        <w:widowControl/>
        <w:spacing w:line="360" w:lineRule="auto"/>
        <w:rPr>
          <w:rFonts w:ascii="黑体" w:eastAsia="黑体" w:hAnsi="黑体"/>
          <w:kern w:val="0"/>
          <w:sz w:val="24"/>
          <w:szCs w:val="24"/>
        </w:rPr>
      </w:pPr>
      <w:r w:rsidRPr="00F13FF1">
        <w:rPr>
          <w:rFonts w:ascii="黑体" w:eastAsia="黑体" w:hAnsi="黑体"/>
          <w:kern w:val="0"/>
          <w:sz w:val="24"/>
          <w:szCs w:val="24"/>
        </w:rPr>
        <w:t>1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、材料：实验</w:t>
      </w:r>
      <w:r w:rsidRPr="00F13FF1">
        <w:rPr>
          <w:rFonts w:ascii="黑体" w:eastAsia="黑体" w:hAnsi="黑体"/>
          <w:kern w:val="0"/>
          <w:sz w:val="24"/>
          <w:szCs w:val="24"/>
        </w:rPr>
        <w:t>2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培养的甜瓜无菌苗，每人（</w:t>
      </w:r>
      <w:r w:rsidRPr="00F13FF1">
        <w:rPr>
          <w:rFonts w:ascii="黑体" w:eastAsia="黑体" w:hAnsi="黑体"/>
          <w:kern w:val="0"/>
          <w:sz w:val="24"/>
          <w:szCs w:val="24"/>
        </w:rPr>
        <w:t>2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人）</w:t>
      </w:r>
      <w:r w:rsidRPr="00F13FF1">
        <w:rPr>
          <w:rFonts w:ascii="黑体" w:eastAsia="黑体" w:hAnsi="黑体"/>
          <w:kern w:val="0"/>
          <w:sz w:val="24"/>
          <w:szCs w:val="24"/>
        </w:rPr>
        <w:t>1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瓶。</w:t>
      </w:r>
      <w:r w:rsidR="0072174D" w:rsidRPr="00F13FF1">
        <w:rPr>
          <w:rFonts w:ascii="黑体" w:eastAsia="黑体" w:hAnsi="黑体" w:hint="eastAsia"/>
          <w:kern w:val="0"/>
          <w:sz w:val="24"/>
          <w:szCs w:val="24"/>
        </w:rPr>
        <w:t>（或烟草苗）</w:t>
      </w:r>
    </w:p>
    <w:p w:rsidR="00F10C95" w:rsidRPr="00F13FF1" w:rsidRDefault="00F10C95" w:rsidP="00F13FF1">
      <w:pPr>
        <w:widowControl/>
        <w:spacing w:line="360" w:lineRule="auto"/>
        <w:rPr>
          <w:rFonts w:ascii="黑体" w:eastAsia="黑体" w:hAnsi="黑体"/>
          <w:kern w:val="0"/>
          <w:sz w:val="24"/>
          <w:szCs w:val="24"/>
        </w:rPr>
      </w:pPr>
      <w:r w:rsidRPr="00F13FF1">
        <w:rPr>
          <w:rFonts w:ascii="黑体" w:eastAsia="黑体" w:hAnsi="黑体"/>
          <w:kern w:val="0"/>
          <w:sz w:val="24"/>
          <w:szCs w:val="24"/>
        </w:rPr>
        <w:t>2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、仪器及用品：超净工作台，高压灭菌锅，光照培养箱，酒精灯，小喷壶；灭菌的不锈钢镊子、剪刀、解剖刀、培养皿各</w:t>
      </w:r>
      <w:r w:rsidRPr="00F13FF1">
        <w:rPr>
          <w:rFonts w:ascii="黑体" w:eastAsia="黑体" w:hAnsi="黑体"/>
          <w:kern w:val="0"/>
          <w:sz w:val="24"/>
          <w:szCs w:val="24"/>
        </w:rPr>
        <w:t>33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个；灭菌蒸馏水</w:t>
      </w:r>
      <w:r w:rsidRPr="00F13FF1">
        <w:rPr>
          <w:rFonts w:ascii="黑体" w:eastAsia="黑体" w:hAnsi="黑体"/>
          <w:kern w:val="0"/>
          <w:sz w:val="24"/>
          <w:szCs w:val="24"/>
        </w:rPr>
        <w:t>8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份；实验</w:t>
      </w:r>
      <w:r w:rsidRPr="00F13FF1">
        <w:rPr>
          <w:rFonts w:ascii="黑体" w:eastAsia="黑体" w:hAnsi="黑体"/>
          <w:kern w:val="0"/>
          <w:sz w:val="24"/>
          <w:szCs w:val="24"/>
        </w:rPr>
        <w:t>1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配制的愈伤组织诱导培养基每人</w:t>
      </w:r>
      <w:r w:rsidRPr="00F13FF1">
        <w:rPr>
          <w:rFonts w:ascii="黑体" w:eastAsia="黑体" w:hAnsi="黑体"/>
          <w:kern w:val="0"/>
          <w:sz w:val="24"/>
          <w:szCs w:val="24"/>
        </w:rPr>
        <w:t>1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瓶；</w:t>
      </w:r>
      <w:r w:rsidRPr="00F13FF1">
        <w:rPr>
          <w:rFonts w:ascii="黑体" w:eastAsia="黑体" w:hAnsi="黑体"/>
          <w:kern w:val="0"/>
          <w:sz w:val="24"/>
          <w:szCs w:val="24"/>
        </w:rPr>
        <w:t>75%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乙醇。</w:t>
      </w:r>
    </w:p>
    <w:p w:rsidR="00F10C95" w:rsidRPr="00F13FF1" w:rsidRDefault="00F10C95" w:rsidP="00F13FF1">
      <w:pPr>
        <w:widowControl/>
        <w:spacing w:line="360" w:lineRule="auto"/>
        <w:rPr>
          <w:rFonts w:ascii="黑体" w:eastAsia="黑体" w:hAnsi="黑体"/>
          <w:kern w:val="0"/>
          <w:sz w:val="24"/>
          <w:szCs w:val="24"/>
        </w:rPr>
      </w:pPr>
      <w:r w:rsidRPr="00F13FF1">
        <w:rPr>
          <w:rFonts w:ascii="黑体" w:eastAsia="黑体" w:hAnsi="黑体" w:hint="eastAsia"/>
          <w:b/>
          <w:kern w:val="0"/>
          <w:sz w:val="28"/>
          <w:szCs w:val="28"/>
        </w:rPr>
        <w:t>四、实验内容及操作方法</w:t>
      </w:r>
      <w:r w:rsidRPr="00F13FF1">
        <w:rPr>
          <w:rFonts w:ascii="黑体" w:eastAsia="黑体" w:hAnsi="黑体"/>
          <w:b/>
          <w:kern w:val="0"/>
          <w:sz w:val="28"/>
          <w:szCs w:val="28"/>
        </w:rPr>
        <w:br/>
      </w:r>
      <w:r w:rsidRPr="00F13FF1">
        <w:rPr>
          <w:rFonts w:ascii="黑体" w:eastAsia="黑体" w:hAnsi="黑体"/>
          <w:kern w:val="0"/>
          <w:sz w:val="24"/>
          <w:szCs w:val="24"/>
        </w:rPr>
        <w:t>1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）用</w:t>
      </w:r>
      <w:r w:rsidRPr="00F13FF1">
        <w:rPr>
          <w:rFonts w:ascii="黑体" w:eastAsia="黑体" w:hAnsi="黑体"/>
          <w:kern w:val="0"/>
          <w:sz w:val="24"/>
          <w:szCs w:val="24"/>
        </w:rPr>
        <w:t>75%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酒精喷雾、擦拭超净工作台，并将除无菌苗以外的实验用具用</w:t>
      </w:r>
      <w:r w:rsidRPr="00F13FF1">
        <w:rPr>
          <w:rFonts w:ascii="黑体" w:eastAsia="黑体" w:hAnsi="黑体"/>
          <w:kern w:val="0"/>
          <w:sz w:val="24"/>
          <w:szCs w:val="24"/>
        </w:rPr>
        <w:t>75%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乙醇喷雾后放入超净工作台中，然后打开超净工作台风机和紫外灯，照射灭菌</w:t>
      </w:r>
      <w:r w:rsidRPr="00F13FF1">
        <w:rPr>
          <w:rFonts w:ascii="黑体" w:eastAsia="黑体" w:hAnsi="黑体"/>
          <w:kern w:val="0"/>
          <w:sz w:val="24"/>
          <w:szCs w:val="24"/>
        </w:rPr>
        <w:t>20min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。</w:t>
      </w:r>
    </w:p>
    <w:p w:rsidR="00F10C95" w:rsidRPr="00F13FF1" w:rsidRDefault="00F10C95" w:rsidP="00F13FF1">
      <w:pPr>
        <w:widowControl/>
        <w:spacing w:line="360" w:lineRule="auto"/>
        <w:rPr>
          <w:rFonts w:ascii="黑体" w:eastAsia="黑体" w:hAnsi="黑体"/>
          <w:kern w:val="0"/>
          <w:sz w:val="24"/>
          <w:szCs w:val="24"/>
        </w:rPr>
      </w:pPr>
      <w:r w:rsidRPr="00F13FF1">
        <w:rPr>
          <w:rFonts w:ascii="黑体" w:eastAsia="黑体" w:hAnsi="黑体"/>
          <w:kern w:val="0"/>
          <w:sz w:val="24"/>
          <w:szCs w:val="24"/>
        </w:rPr>
        <w:t>2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）</w:t>
      </w:r>
      <w:r w:rsidRPr="00F13FF1">
        <w:rPr>
          <w:rFonts w:ascii="黑体" w:eastAsia="黑体" w:hAnsi="黑体"/>
          <w:kern w:val="0"/>
          <w:sz w:val="24"/>
          <w:szCs w:val="24"/>
        </w:rPr>
        <w:t xml:space="preserve"> 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在自来水管下将手洗净，然后用</w:t>
      </w:r>
      <w:r w:rsidRPr="00F13FF1">
        <w:rPr>
          <w:rFonts w:ascii="黑体" w:eastAsia="黑体" w:hAnsi="黑体"/>
          <w:kern w:val="0"/>
          <w:sz w:val="24"/>
          <w:szCs w:val="24"/>
        </w:rPr>
        <w:t>75%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乙醇将手消毒，再进入超净工作台操作。</w:t>
      </w:r>
      <w:r w:rsidRPr="00F13FF1">
        <w:rPr>
          <w:rFonts w:ascii="黑体" w:eastAsia="黑体" w:hAnsi="黑体"/>
          <w:kern w:val="0"/>
          <w:sz w:val="24"/>
          <w:szCs w:val="24"/>
        </w:rPr>
        <w:br/>
        <w:t>3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）</w:t>
      </w:r>
      <w:r w:rsidRPr="00F13FF1">
        <w:rPr>
          <w:rFonts w:ascii="黑体" w:eastAsia="黑体" w:hAnsi="黑体"/>
          <w:kern w:val="0"/>
          <w:sz w:val="24"/>
          <w:szCs w:val="24"/>
        </w:rPr>
        <w:t xml:space="preserve"> 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点燃酒精灯，打开已灭过菌的剪刀、镊子、解剖刀和培养皿等。</w:t>
      </w:r>
    </w:p>
    <w:p w:rsidR="00F10C95" w:rsidRPr="00F13FF1" w:rsidRDefault="00F10C95" w:rsidP="00F13FF1">
      <w:pPr>
        <w:widowControl/>
        <w:spacing w:line="360" w:lineRule="auto"/>
        <w:rPr>
          <w:rFonts w:ascii="黑体" w:eastAsia="黑体" w:hAnsi="黑体"/>
          <w:kern w:val="0"/>
          <w:sz w:val="24"/>
          <w:szCs w:val="24"/>
        </w:rPr>
      </w:pPr>
      <w:r w:rsidRPr="00F13FF1">
        <w:rPr>
          <w:rFonts w:ascii="黑体" w:eastAsia="黑体" w:hAnsi="黑体"/>
          <w:kern w:val="0"/>
          <w:sz w:val="24"/>
          <w:szCs w:val="24"/>
        </w:rPr>
        <w:t>4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）</w:t>
      </w:r>
      <w:r w:rsidRPr="00F13FF1">
        <w:rPr>
          <w:rFonts w:ascii="黑体" w:eastAsia="黑体" w:hAnsi="黑体"/>
          <w:kern w:val="0"/>
          <w:sz w:val="24"/>
          <w:szCs w:val="24"/>
        </w:rPr>
        <w:t xml:space="preserve"> 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将培养无菌苗的三角瓶用</w:t>
      </w:r>
      <w:r w:rsidRPr="00F13FF1">
        <w:rPr>
          <w:rFonts w:ascii="黑体" w:eastAsia="黑体" w:hAnsi="黑体"/>
          <w:kern w:val="0"/>
          <w:sz w:val="24"/>
          <w:szCs w:val="24"/>
        </w:rPr>
        <w:t>75%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酒精喷雾后放入超净工作台，在酒精灯火焰前取下封口膜，用镊子将无菌苗夹取到培养皿中，然后剪取</w:t>
      </w:r>
      <w:r w:rsidRPr="00F13FF1">
        <w:rPr>
          <w:rFonts w:ascii="黑体" w:eastAsia="黑体" w:hAnsi="黑体"/>
          <w:kern w:val="0"/>
          <w:sz w:val="24"/>
          <w:szCs w:val="24"/>
        </w:rPr>
        <w:t>5-6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片子叶，剪去叶边缘，并将其剪成</w:t>
      </w:r>
      <w:r w:rsidRPr="00F13FF1">
        <w:rPr>
          <w:rFonts w:ascii="黑体" w:eastAsia="黑体" w:hAnsi="黑体"/>
          <w:kern w:val="0"/>
          <w:sz w:val="24"/>
          <w:szCs w:val="24"/>
        </w:rPr>
        <w:t>3~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m"/>
        </w:smartTagPr>
        <w:r w:rsidRPr="00F13FF1">
          <w:rPr>
            <w:rFonts w:ascii="黑体" w:eastAsia="黑体" w:hAnsi="黑体"/>
            <w:kern w:val="0"/>
            <w:sz w:val="24"/>
            <w:szCs w:val="24"/>
          </w:rPr>
          <w:t>5mm</w:t>
        </w:r>
      </w:smartTag>
      <w:r w:rsidRPr="00F13FF1">
        <w:rPr>
          <w:rFonts w:ascii="黑体" w:eastAsia="黑体" w:hAnsi="黑体" w:hint="eastAsia"/>
          <w:kern w:val="0"/>
          <w:sz w:val="24"/>
          <w:szCs w:val="24"/>
        </w:rPr>
        <w:t>见方的小片，最后用镊子将其接种于愈伤组织诱导培养基上，每瓶接种</w:t>
      </w:r>
      <w:r w:rsidRPr="00F13FF1">
        <w:rPr>
          <w:rFonts w:ascii="黑体" w:eastAsia="黑体" w:hAnsi="黑体"/>
          <w:kern w:val="0"/>
          <w:sz w:val="24"/>
          <w:szCs w:val="24"/>
        </w:rPr>
        <w:t>8-12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片。</w:t>
      </w:r>
      <w:r w:rsidRPr="00F13FF1">
        <w:rPr>
          <w:rFonts w:ascii="黑体" w:eastAsia="黑体" w:hAnsi="黑体"/>
          <w:kern w:val="0"/>
          <w:sz w:val="24"/>
          <w:szCs w:val="24"/>
        </w:rPr>
        <w:br/>
        <w:t>5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）</w:t>
      </w:r>
      <w:r w:rsidRPr="00F13FF1">
        <w:rPr>
          <w:rFonts w:ascii="黑体" w:eastAsia="黑体" w:hAnsi="黑体"/>
          <w:kern w:val="0"/>
          <w:sz w:val="24"/>
          <w:szCs w:val="24"/>
        </w:rPr>
        <w:t xml:space="preserve"> 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快速封好瓶口，在瓶壁上标好姓名和接种日期。</w:t>
      </w:r>
      <w:r w:rsidRPr="00F13FF1">
        <w:rPr>
          <w:rFonts w:ascii="黑体" w:eastAsia="黑体" w:hAnsi="黑体"/>
          <w:kern w:val="0"/>
          <w:sz w:val="24"/>
          <w:szCs w:val="24"/>
        </w:rPr>
        <w:br/>
        <w:t>6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）</w:t>
      </w:r>
      <w:r w:rsidRPr="00F13FF1">
        <w:rPr>
          <w:rFonts w:ascii="黑体" w:eastAsia="黑体" w:hAnsi="黑体"/>
          <w:kern w:val="0"/>
          <w:sz w:val="24"/>
          <w:szCs w:val="24"/>
        </w:rPr>
        <w:t xml:space="preserve"> 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将接种后的三角瓶置于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℃"/>
        </w:smartTagPr>
        <w:r w:rsidRPr="00F13FF1">
          <w:rPr>
            <w:rFonts w:ascii="黑体" w:eastAsia="黑体" w:hAnsi="黑体"/>
            <w:kern w:val="0"/>
            <w:sz w:val="24"/>
            <w:szCs w:val="24"/>
          </w:rPr>
          <w:t>25</w:t>
        </w:r>
        <w:r w:rsidRPr="00F13FF1">
          <w:rPr>
            <w:rFonts w:ascii="黑体" w:eastAsia="黑体" w:hAnsi="黑体" w:hint="eastAsia"/>
            <w:kern w:val="0"/>
            <w:sz w:val="24"/>
            <w:szCs w:val="24"/>
          </w:rPr>
          <w:t>℃</w:t>
        </w:r>
      </w:smartTag>
      <w:r w:rsidRPr="00F13FF1">
        <w:rPr>
          <w:rFonts w:ascii="黑体" w:eastAsia="黑体" w:hAnsi="黑体" w:hint="eastAsia"/>
          <w:kern w:val="0"/>
          <w:sz w:val="24"/>
          <w:szCs w:val="24"/>
        </w:rPr>
        <w:t>下暗培养一周，然后在同样温度下进行每天</w:t>
      </w:r>
      <w:r w:rsidRPr="00F13FF1">
        <w:rPr>
          <w:rFonts w:ascii="黑体" w:eastAsia="黑体" w:hAnsi="黑体"/>
          <w:kern w:val="0"/>
          <w:sz w:val="24"/>
          <w:szCs w:val="24"/>
        </w:rPr>
        <w:t>16h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光照和</w:t>
      </w:r>
      <w:r w:rsidRPr="00F13FF1">
        <w:rPr>
          <w:rFonts w:ascii="黑体" w:eastAsia="黑体" w:hAnsi="黑体"/>
          <w:kern w:val="0"/>
          <w:sz w:val="24"/>
          <w:szCs w:val="24"/>
        </w:rPr>
        <w:t>8h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黑暗培养，直至愈伤组织形成。</w:t>
      </w:r>
    </w:p>
    <w:p w:rsidR="00F10C95" w:rsidRPr="00F13FF1" w:rsidRDefault="00F10C95" w:rsidP="00F13FF1">
      <w:pPr>
        <w:widowControl/>
        <w:spacing w:line="360" w:lineRule="auto"/>
        <w:rPr>
          <w:rFonts w:ascii="黑体" w:eastAsia="黑体" w:hAnsi="黑体"/>
          <w:kern w:val="0"/>
          <w:sz w:val="24"/>
          <w:szCs w:val="24"/>
        </w:rPr>
      </w:pPr>
      <w:r w:rsidRPr="00F13FF1">
        <w:rPr>
          <w:rFonts w:ascii="黑体" w:eastAsia="黑体" w:hAnsi="黑体"/>
          <w:kern w:val="0"/>
          <w:sz w:val="24"/>
          <w:szCs w:val="24"/>
        </w:rPr>
        <w:br/>
      </w:r>
      <w:r w:rsidRPr="00F13FF1">
        <w:rPr>
          <w:rFonts w:ascii="黑体" w:eastAsia="黑体" w:hAnsi="黑体" w:hint="eastAsia"/>
          <w:kern w:val="0"/>
          <w:sz w:val="24"/>
          <w:szCs w:val="24"/>
        </w:rPr>
        <w:t>注意事项：</w:t>
      </w:r>
    </w:p>
    <w:p w:rsidR="00F10C95" w:rsidRPr="00F13FF1" w:rsidRDefault="00F10C95" w:rsidP="00F13FF1">
      <w:pPr>
        <w:widowControl/>
        <w:spacing w:line="360" w:lineRule="auto"/>
        <w:rPr>
          <w:rFonts w:ascii="黑体" w:eastAsia="黑体" w:hAnsi="黑体"/>
          <w:kern w:val="0"/>
          <w:sz w:val="24"/>
          <w:szCs w:val="24"/>
        </w:rPr>
      </w:pPr>
      <w:r w:rsidRPr="00F13FF1">
        <w:rPr>
          <w:rFonts w:ascii="黑体" w:eastAsia="黑体" w:hAnsi="黑体"/>
          <w:kern w:val="0"/>
          <w:sz w:val="24"/>
          <w:szCs w:val="24"/>
        </w:rPr>
        <w:lastRenderedPageBreak/>
        <w:t>1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）剪切外植体时动作要快，以免造成失水而影响外植体活力。为防止失水，也可在培养皿中滴几滴无菌水进行剪切。</w:t>
      </w:r>
    </w:p>
    <w:p w:rsidR="00F10C95" w:rsidRPr="00F13FF1" w:rsidRDefault="00F10C95" w:rsidP="00F13FF1">
      <w:pPr>
        <w:widowControl/>
        <w:spacing w:line="360" w:lineRule="auto"/>
        <w:rPr>
          <w:rFonts w:ascii="黑体" w:eastAsia="黑体" w:hAnsi="黑体"/>
          <w:kern w:val="0"/>
          <w:sz w:val="24"/>
          <w:szCs w:val="24"/>
        </w:rPr>
      </w:pPr>
      <w:r w:rsidRPr="00F13FF1">
        <w:rPr>
          <w:rFonts w:ascii="黑体" w:eastAsia="黑体" w:hAnsi="黑体"/>
          <w:kern w:val="0"/>
          <w:sz w:val="24"/>
          <w:szCs w:val="24"/>
        </w:rPr>
        <w:t>2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）操作时双手远离培养皿和三角瓶口，以免污染。</w:t>
      </w:r>
    </w:p>
    <w:p w:rsidR="00F10C95" w:rsidRPr="00F13FF1" w:rsidRDefault="00F10C95" w:rsidP="00F13FF1">
      <w:pPr>
        <w:spacing w:line="360" w:lineRule="auto"/>
        <w:rPr>
          <w:rFonts w:ascii="黑体" w:eastAsia="黑体" w:hAnsi="黑体"/>
          <w:kern w:val="0"/>
          <w:sz w:val="24"/>
          <w:szCs w:val="24"/>
        </w:rPr>
      </w:pPr>
      <w:r w:rsidRPr="00F13FF1">
        <w:rPr>
          <w:rFonts w:ascii="黑体" w:eastAsia="黑体" w:hAnsi="黑体" w:hint="eastAsia"/>
          <w:b/>
          <w:kern w:val="0"/>
          <w:sz w:val="28"/>
          <w:szCs w:val="28"/>
        </w:rPr>
        <w:t>五、观察记载内容与实验报告</w:t>
      </w:r>
      <w:r w:rsidRPr="00F13FF1">
        <w:rPr>
          <w:rFonts w:ascii="黑体" w:eastAsia="黑体" w:hAnsi="黑体"/>
          <w:b/>
          <w:kern w:val="0"/>
          <w:sz w:val="28"/>
          <w:szCs w:val="28"/>
        </w:rPr>
        <w:br/>
      </w:r>
      <w:r w:rsidRPr="00F13FF1">
        <w:rPr>
          <w:rFonts w:ascii="黑体" w:eastAsia="黑体" w:hAnsi="黑体"/>
          <w:kern w:val="0"/>
          <w:sz w:val="24"/>
          <w:szCs w:val="24"/>
        </w:rPr>
        <w:t>1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、观察记载内容：每瓶接种数，</w:t>
      </w:r>
      <w:r w:rsidRPr="00F13FF1">
        <w:rPr>
          <w:rFonts w:ascii="黑体" w:eastAsia="黑体" w:hAnsi="黑体"/>
          <w:kern w:val="0"/>
          <w:sz w:val="24"/>
          <w:szCs w:val="24"/>
        </w:rPr>
        <w:t>4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人小组接种总数，外植体的变化，愈伤形成的时间、数目及其形态特征，污染情况（</w:t>
      </w:r>
      <w:r w:rsidRPr="00F13FF1">
        <w:rPr>
          <w:rFonts w:ascii="黑体" w:eastAsia="黑体" w:hAnsi="黑体"/>
          <w:kern w:val="0"/>
          <w:sz w:val="24"/>
          <w:szCs w:val="24"/>
        </w:rPr>
        <w:t>3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天后开始观察）。</w:t>
      </w:r>
    </w:p>
    <w:p w:rsidR="00F10C95" w:rsidRPr="00F13FF1" w:rsidRDefault="00F10C95" w:rsidP="00F13FF1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/>
          <w:kern w:val="0"/>
          <w:sz w:val="24"/>
          <w:szCs w:val="24"/>
        </w:rPr>
      </w:pPr>
      <w:r w:rsidRPr="00F13FF1">
        <w:rPr>
          <w:rFonts w:ascii="黑体" w:eastAsia="黑体" w:hAnsi="黑体"/>
          <w:kern w:val="0"/>
          <w:sz w:val="24"/>
          <w:szCs w:val="24"/>
        </w:rPr>
        <w:t>2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、实验报告：每人一份。</w:t>
      </w:r>
    </w:p>
    <w:p w:rsidR="00F10C95" w:rsidRPr="00F13FF1" w:rsidRDefault="00F10C95" w:rsidP="00F13FF1">
      <w:pPr>
        <w:spacing w:line="360" w:lineRule="auto"/>
        <w:rPr>
          <w:rFonts w:ascii="黑体" w:eastAsia="黑体" w:hAnsi="黑体"/>
          <w:kern w:val="0"/>
          <w:sz w:val="24"/>
          <w:szCs w:val="24"/>
        </w:rPr>
      </w:pPr>
      <w:r w:rsidRPr="00F13FF1">
        <w:rPr>
          <w:rFonts w:ascii="黑体" w:eastAsia="黑体" w:hAnsi="黑体"/>
          <w:kern w:val="0"/>
          <w:sz w:val="24"/>
          <w:szCs w:val="24"/>
        </w:rPr>
        <w:t>1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）</w:t>
      </w:r>
      <w:r w:rsidRPr="00F13FF1">
        <w:rPr>
          <w:rFonts w:ascii="黑体" w:eastAsia="黑体" w:hAnsi="黑体"/>
          <w:kern w:val="0"/>
          <w:sz w:val="24"/>
          <w:szCs w:val="24"/>
        </w:rPr>
        <w:t xml:space="preserve"> 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实验目的</w:t>
      </w:r>
    </w:p>
    <w:p w:rsidR="00F10C95" w:rsidRPr="00F13FF1" w:rsidRDefault="00F10C95" w:rsidP="00F13FF1">
      <w:pPr>
        <w:spacing w:line="360" w:lineRule="auto"/>
        <w:rPr>
          <w:rFonts w:ascii="黑体" w:eastAsia="黑体" w:hAnsi="黑体"/>
          <w:kern w:val="0"/>
          <w:sz w:val="24"/>
          <w:szCs w:val="24"/>
        </w:rPr>
      </w:pPr>
      <w:r w:rsidRPr="00F13FF1">
        <w:rPr>
          <w:rFonts w:ascii="黑体" w:eastAsia="黑体" w:hAnsi="黑体"/>
          <w:kern w:val="0"/>
          <w:sz w:val="24"/>
          <w:szCs w:val="24"/>
        </w:rPr>
        <w:t>2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）</w:t>
      </w:r>
      <w:r w:rsidRPr="00F13FF1">
        <w:rPr>
          <w:rFonts w:ascii="黑体" w:eastAsia="黑体" w:hAnsi="黑体"/>
          <w:kern w:val="0"/>
          <w:sz w:val="24"/>
          <w:szCs w:val="24"/>
        </w:rPr>
        <w:t xml:space="preserve"> 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实验原理</w:t>
      </w:r>
    </w:p>
    <w:p w:rsidR="00F10C95" w:rsidRPr="00F13FF1" w:rsidRDefault="00F10C95" w:rsidP="00F13FF1">
      <w:pPr>
        <w:spacing w:line="360" w:lineRule="auto"/>
        <w:ind w:rightChars="12" w:right="25"/>
        <w:rPr>
          <w:rFonts w:ascii="黑体" w:eastAsia="黑体" w:hAnsi="黑体"/>
          <w:kern w:val="0"/>
          <w:sz w:val="24"/>
          <w:szCs w:val="24"/>
        </w:rPr>
      </w:pPr>
      <w:r w:rsidRPr="00F13FF1">
        <w:rPr>
          <w:rFonts w:ascii="黑体" w:eastAsia="黑体" w:hAnsi="黑体"/>
          <w:kern w:val="0"/>
          <w:sz w:val="24"/>
          <w:szCs w:val="24"/>
        </w:rPr>
        <w:t>3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）</w:t>
      </w:r>
      <w:r w:rsidRPr="00F13FF1">
        <w:rPr>
          <w:rFonts w:ascii="黑体" w:eastAsia="黑体" w:hAnsi="黑体"/>
          <w:kern w:val="0"/>
          <w:sz w:val="24"/>
          <w:szCs w:val="24"/>
        </w:rPr>
        <w:t xml:space="preserve"> 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实验方法：用流程图表示愈伤组织的培养方法。</w:t>
      </w:r>
    </w:p>
    <w:p w:rsidR="00F10C95" w:rsidRPr="00F13FF1" w:rsidRDefault="00F10C95" w:rsidP="00F13FF1">
      <w:pPr>
        <w:spacing w:line="360" w:lineRule="auto"/>
        <w:ind w:rightChars="12" w:right="25"/>
        <w:rPr>
          <w:rFonts w:ascii="黑体" w:eastAsia="黑体" w:hAnsi="黑体"/>
          <w:kern w:val="0"/>
          <w:sz w:val="24"/>
          <w:szCs w:val="24"/>
        </w:rPr>
      </w:pPr>
      <w:r w:rsidRPr="00F13FF1">
        <w:rPr>
          <w:rFonts w:ascii="黑体" w:eastAsia="黑体" w:hAnsi="黑体"/>
          <w:kern w:val="0"/>
          <w:sz w:val="24"/>
          <w:szCs w:val="24"/>
        </w:rPr>
        <w:t>4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）</w:t>
      </w:r>
      <w:r w:rsidRPr="00F13FF1">
        <w:rPr>
          <w:rFonts w:ascii="黑体" w:eastAsia="黑体" w:hAnsi="黑体"/>
          <w:kern w:val="0"/>
          <w:sz w:val="24"/>
          <w:szCs w:val="24"/>
        </w:rPr>
        <w:t xml:space="preserve"> 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实验结果与分析</w:t>
      </w:r>
    </w:p>
    <w:p w:rsidR="00F10C95" w:rsidRPr="00F13FF1" w:rsidRDefault="00F10C95" w:rsidP="00F13FF1">
      <w:pPr>
        <w:spacing w:line="360" w:lineRule="auto"/>
        <w:ind w:rightChars="12" w:right="25"/>
        <w:rPr>
          <w:rFonts w:ascii="黑体" w:eastAsia="黑体" w:hAnsi="黑体"/>
          <w:kern w:val="0"/>
          <w:sz w:val="24"/>
          <w:szCs w:val="24"/>
        </w:rPr>
      </w:pPr>
      <w:r w:rsidRPr="00F13FF1">
        <w:rPr>
          <w:rFonts w:ascii="黑体" w:eastAsia="黑体" w:hAnsi="黑体"/>
          <w:kern w:val="0"/>
          <w:sz w:val="24"/>
          <w:szCs w:val="24"/>
        </w:rPr>
        <w:t xml:space="preserve">A. 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描述愈伤的形成过程及其形态特征；</w:t>
      </w:r>
    </w:p>
    <w:p w:rsidR="00F10C95" w:rsidRPr="00F13FF1" w:rsidRDefault="00F10C95" w:rsidP="00F13FF1">
      <w:pPr>
        <w:spacing w:line="360" w:lineRule="auto"/>
        <w:ind w:rightChars="12" w:right="25"/>
        <w:rPr>
          <w:rFonts w:ascii="黑体" w:eastAsia="黑体" w:hAnsi="黑体"/>
          <w:kern w:val="0"/>
          <w:sz w:val="24"/>
          <w:szCs w:val="24"/>
        </w:rPr>
      </w:pPr>
      <w:r w:rsidRPr="00F13FF1">
        <w:rPr>
          <w:rFonts w:ascii="黑体" w:eastAsia="黑体" w:hAnsi="黑体"/>
          <w:kern w:val="0"/>
          <w:sz w:val="24"/>
          <w:szCs w:val="24"/>
        </w:rPr>
        <w:t xml:space="preserve">B. </w:t>
      </w:r>
      <w:r w:rsidRPr="00F13FF1">
        <w:rPr>
          <w:rFonts w:ascii="黑体" w:eastAsia="黑体" w:hAnsi="黑体" w:hint="eastAsia"/>
          <w:kern w:val="0"/>
          <w:sz w:val="24"/>
          <w:szCs w:val="24"/>
        </w:rPr>
        <w:t>统计愈伤诱导率与污染率，分析引起污染的原因。</w:t>
      </w:r>
    </w:p>
    <w:p w:rsidR="00F10C95" w:rsidRPr="00F13FF1" w:rsidRDefault="00F10C95" w:rsidP="00F13FF1">
      <w:pPr>
        <w:spacing w:line="360" w:lineRule="auto"/>
        <w:rPr>
          <w:rFonts w:ascii="黑体" w:eastAsia="黑体" w:hAnsi="黑体"/>
          <w:kern w:val="0"/>
          <w:sz w:val="24"/>
          <w:szCs w:val="24"/>
        </w:rPr>
      </w:pPr>
    </w:p>
    <w:p w:rsidR="004634D5" w:rsidRPr="00F13FF1" w:rsidRDefault="00F10C95" w:rsidP="00F13FF1">
      <w:pPr>
        <w:spacing w:line="360" w:lineRule="auto"/>
        <w:rPr>
          <w:rFonts w:ascii="黑体" w:eastAsia="黑体" w:hAnsi="黑体"/>
          <w:kern w:val="0"/>
          <w:sz w:val="24"/>
          <w:szCs w:val="24"/>
        </w:rPr>
      </w:pPr>
      <w:r w:rsidRPr="00F13FF1">
        <w:rPr>
          <w:rFonts w:ascii="黑体" w:eastAsia="黑体" w:hAnsi="黑体"/>
          <w:kern w:val="0"/>
          <w:sz w:val="24"/>
          <w:szCs w:val="24"/>
        </w:rPr>
        <w:t xml:space="preserve">                                                          </w:t>
      </w:r>
    </w:p>
    <w:sectPr w:rsidR="004634D5" w:rsidRPr="00F13FF1" w:rsidSect="00C70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D90" w:rsidRDefault="00CD7D90" w:rsidP="0072174D">
      <w:r>
        <w:separator/>
      </w:r>
    </w:p>
  </w:endnote>
  <w:endnote w:type="continuationSeparator" w:id="1">
    <w:p w:rsidR="00CD7D90" w:rsidRDefault="00CD7D90" w:rsidP="00721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D90" w:rsidRDefault="00CD7D90" w:rsidP="0072174D">
      <w:r>
        <w:separator/>
      </w:r>
    </w:p>
  </w:footnote>
  <w:footnote w:type="continuationSeparator" w:id="1">
    <w:p w:rsidR="00CD7D90" w:rsidRDefault="00CD7D90" w:rsidP="00721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B504E"/>
    <w:multiLevelType w:val="hybridMultilevel"/>
    <w:tmpl w:val="585AFAFC"/>
    <w:lvl w:ilvl="0" w:tplc="780E3C4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C95"/>
    <w:rsid w:val="000157DB"/>
    <w:rsid w:val="00067117"/>
    <w:rsid w:val="000B6415"/>
    <w:rsid w:val="000E333E"/>
    <w:rsid w:val="00102B54"/>
    <w:rsid w:val="00105E63"/>
    <w:rsid w:val="00131A7D"/>
    <w:rsid w:val="0017324F"/>
    <w:rsid w:val="001A1D06"/>
    <w:rsid w:val="002165BE"/>
    <w:rsid w:val="00231CF2"/>
    <w:rsid w:val="00282A99"/>
    <w:rsid w:val="0038213D"/>
    <w:rsid w:val="00387E90"/>
    <w:rsid w:val="003D4192"/>
    <w:rsid w:val="00441394"/>
    <w:rsid w:val="004634D5"/>
    <w:rsid w:val="004A1049"/>
    <w:rsid w:val="004A60D1"/>
    <w:rsid w:val="004E561A"/>
    <w:rsid w:val="004F2924"/>
    <w:rsid w:val="005C18A2"/>
    <w:rsid w:val="005E177A"/>
    <w:rsid w:val="0067515C"/>
    <w:rsid w:val="0072174D"/>
    <w:rsid w:val="00816D1C"/>
    <w:rsid w:val="00832AE7"/>
    <w:rsid w:val="0085798E"/>
    <w:rsid w:val="008D2B5D"/>
    <w:rsid w:val="00900CB9"/>
    <w:rsid w:val="009452C1"/>
    <w:rsid w:val="009E3903"/>
    <w:rsid w:val="009E3B8B"/>
    <w:rsid w:val="00A770C4"/>
    <w:rsid w:val="00AF646C"/>
    <w:rsid w:val="00AF6F71"/>
    <w:rsid w:val="00B24850"/>
    <w:rsid w:val="00B8713D"/>
    <w:rsid w:val="00B91A0B"/>
    <w:rsid w:val="00BE0472"/>
    <w:rsid w:val="00BE1137"/>
    <w:rsid w:val="00C70B80"/>
    <w:rsid w:val="00CA61E3"/>
    <w:rsid w:val="00CD7D90"/>
    <w:rsid w:val="00CE2CA3"/>
    <w:rsid w:val="00CF2018"/>
    <w:rsid w:val="00CF4989"/>
    <w:rsid w:val="00D43FC6"/>
    <w:rsid w:val="00DD4FCB"/>
    <w:rsid w:val="00DE11CF"/>
    <w:rsid w:val="00E36B6A"/>
    <w:rsid w:val="00E861F8"/>
    <w:rsid w:val="00EA176F"/>
    <w:rsid w:val="00EE2B40"/>
    <w:rsid w:val="00F10C95"/>
    <w:rsid w:val="00F13FF1"/>
    <w:rsid w:val="00F70383"/>
    <w:rsid w:val="00F705D4"/>
    <w:rsid w:val="00F87DE7"/>
    <w:rsid w:val="00FC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C9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10C95"/>
    <w:rPr>
      <w:b/>
      <w:bCs/>
    </w:rPr>
  </w:style>
  <w:style w:type="paragraph" w:styleId="a4">
    <w:name w:val="header"/>
    <w:basedOn w:val="a"/>
    <w:link w:val="Char"/>
    <w:rsid w:val="00721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2174D"/>
    <w:rPr>
      <w:kern w:val="2"/>
      <w:sz w:val="18"/>
      <w:szCs w:val="18"/>
    </w:rPr>
  </w:style>
  <w:style w:type="paragraph" w:styleId="a5">
    <w:name w:val="footer"/>
    <w:basedOn w:val="a"/>
    <w:link w:val="Char0"/>
    <w:rsid w:val="00721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2174D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13FF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146</Words>
  <Characters>834</Characters>
  <Application>Microsoft Office Word</Application>
  <DocSecurity>0</DocSecurity>
  <Lines>6</Lines>
  <Paragraphs>1</Paragraphs>
  <ScaleCrop>false</ScaleCrop>
  <Company>Sky123.Org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zhb</dc:creator>
  <cp:lastModifiedBy>zhaohongbin</cp:lastModifiedBy>
  <cp:revision>3</cp:revision>
  <dcterms:created xsi:type="dcterms:W3CDTF">2016-01-12T09:21:00Z</dcterms:created>
  <dcterms:modified xsi:type="dcterms:W3CDTF">2016-01-13T10:31:00Z</dcterms:modified>
</cp:coreProperties>
</file>